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11518900</wp:posOffset>
            </wp:positionV>
            <wp:extent cx="469900" cy="482600"/>
            <wp:effectExtent l="0" t="0" r="2540" b="508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《男生女生》教学设计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教学目标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根据课标解读及对学情的分析，我确定了以下教学目标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知识目标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：了解男生女生的性别差异与性别优势，理解男生女生优势互补的意义。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m:oMath>
        <m:r>
          <m:rPr>
            <m:sty m:val="b"/>
          </m:rPr>
          <w:rPr>
            <w:rFonts w:hint="eastAsia" w:ascii="Cambria Math" w:hAnsi="Cambria Math" w:eastAsia="仿宋" w:cs="仿宋"/>
            <w:kern w:val="2"/>
            <w:sz w:val="28"/>
            <w:szCs w:val="28"/>
            <w:lang w:val="en-US" w:eastAsia="zh-CN" w:bidi="ar-SA"/>
          </w:rPr>
          <m:t xml:space="preserve"> </m:t>
        </m:r>
      </m:oMath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能力目标</w:t>
      </w: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：提高辨识性别差异的能力及提高自我认识的能力。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情感态度与价值观</w:t>
      </w: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：以正确的态度对待性别差异，正确认识自我，发现自我。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教学重难点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 xml:space="preserve">   重点：如何正确看待性别角色的差异。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 xml:space="preserve">   难点：男生女生如何利用各自的性别优势进行互补。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教学方法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案例分析法 引导式讨论法 合作交流法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教学手段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PPT 教学案例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 xml:space="preserve"> 根据以上分析，我这节课的讲授主要分为三个环节。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环节一：认识男生女生之间的差异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环节二：男生女生优势大PK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环节三：男生女生如何优势互补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（一）新课导入</w:t>
      </w: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（游戏引导 提出问题）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课前小游戏（五分钟）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和你的同桌相互问候一下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和你的同桌握一下手吧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和你的同桌互相拥抱一下吧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游戏中，出现男生女生同桌拥抱略显尴尬，问学生为什么会出现这种情况，引出本节课主题“男女有别”。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（二）创设情景 提出问题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情景一1.由“男女有别”对学生提出问题，观察PPT展示的图片，男生女生在那些方面存在差异？小组讨论，学生代表回答。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材料分析 根据三则材料分析那些是男生的行为习惯，哪些是女生的行为习惯？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教师总结：男生女生性别差异的表现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情景2.根据相关连接对生理性别特征、心理性别特征的介绍，引出如何对待男生女生生理、心理特征。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情景3. 是否打篮球的一定是男生？逛街的一定是女生？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 xml:space="preserve">       学生讨论回答。引出性别刻板印象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展示李佳琦案例，分析如何对待性别刻板形象。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教师总结：怎样对待性别差异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小组合作 探究新知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由两个小案例，引出男生女生在日常生活中各有优势。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 xml:space="preserve">开展活动1：优势大PK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男生和女生按性别分为两大组，各派出一位代表，在黑板上写出对方的性别优势，组内同学可以提示。写出最多的一方获胜。（5分钟）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活动2：我能为你做什么？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在日常的学习生活中，男生和女生可以利用自己的优势做些什么？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要求：男生和女生交替发言，站到最后的一方获胜。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>教师总结：男生女生如何优势互补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布置作业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  <w:t xml:space="preserve">     完成以“我是阳光少年”为主题的演讲稿（字数不限，内容完整），下节课进行一场男女生分组的演讲比赛。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kern w:val="2"/>
          <w:sz w:val="28"/>
          <w:szCs w:val="28"/>
          <w:lang w:val="en-US" w:eastAsia="zh-CN" w:bidi="ar-SA"/>
        </w:rPr>
        <w:t>六、板书设计</w:t>
      </w:r>
    </w:p>
    <w:tbl>
      <w:tblPr>
        <w:tblStyle w:val="6"/>
        <w:tblW w:w="8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9"/>
        <w:gridCol w:w="2190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120" w:firstLineChars="4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31750</wp:posOffset>
                      </wp:positionV>
                      <wp:extent cx="1317625" cy="775970"/>
                      <wp:effectExtent l="2540" t="3810" r="13335" b="2032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96010" y="7852410"/>
                                <a:ext cx="1317625" cy="77597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.2pt;margin-top:2.5pt;height:61.1pt;width:103.75pt;z-index:251660288;mso-width-relative:page;mso-height-relative:page;" filled="f" stroked="t" coordsize="21600,21600" o:gfxdata="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3Ga3PYAAAACAEAAA8A&#10;AAAAAAAAAQAgAAAAIgAAAGRycy9kb3ducmV2LnhtbFBLAQIUABQAAAAIAIdO4kAUxiSH3gEAAHQD&#10;AAAOAAAAAAAAAAEAIAAAACcBAABkcnMvZTJvRG9jLnhtbFBLBQYAAAAABgAGAFkBAAB3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特征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23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生理性别特征</w:t>
            </w: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心理性别特征</w:t>
            </w:r>
          </w:p>
        </w:tc>
        <w:tc>
          <w:tcPr>
            <w:tcW w:w="21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刻板印象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男生</w:t>
            </w:r>
          </w:p>
        </w:tc>
        <w:tc>
          <w:tcPr>
            <w:tcW w:w="23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1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女生</w:t>
            </w:r>
          </w:p>
        </w:tc>
        <w:tc>
          <w:tcPr>
            <w:tcW w:w="23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1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优势互补</w:t>
            </w:r>
          </w:p>
        </w:tc>
        <w:tc>
          <w:tcPr>
            <w:tcW w:w="23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1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i w:val="0"/>
          <w:kern w:val="2"/>
          <w:sz w:val="28"/>
          <w:szCs w:val="28"/>
          <w:lang w:val="en-US" w:eastAsia="zh-CN" w:bidi="ar-SA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5A3027"/>
    <w:multiLevelType w:val="singleLevel"/>
    <w:tmpl w:val="975A302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F923B3"/>
    <w:multiLevelType w:val="singleLevel"/>
    <w:tmpl w:val="E1F923B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2">
    <w:nsid w:val="F24CF954"/>
    <w:multiLevelType w:val="singleLevel"/>
    <w:tmpl w:val="F24CF9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099BA58"/>
    <w:multiLevelType w:val="singleLevel"/>
    <w:tmpl w:val="4099BA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51050E7"/>
    <w:multiLevelType w:val="singleLevel"/>
    <w:tmpl w:val="751050E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622DB3"/>
    <w:rsid w:val="004151FC"/>
    <w:rsid w:val="00C02FC6"/>
    <w:rsid w:val="31622DB3"/>
    <w:rsid w:val="3E54524E"/>
    <w:rsid w:val="48DB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884</Words>
  <Characters>924</Characters>
  <Lines>0</Lines>
  <Paragraphs>0</Paragraphs>
  <TotalTime>2</TotalTime>
  <ScaleCrop>false</ScaleCrop>
  <LinksUpToDate>false</LinksUpToDate>
  <CharactersWithSpaces>956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2022-03-22T09:18:00Z</dcterms:created>
  <dc:creator>momo</dc:creator>
  <cp:lastModifiedBy>Administrator</cp:lastModifiedBy>
  <dcterms:modified xsi:type="dcterms:W3CDTF">2022-08-01T10:17:17Z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B3EB2E6C933941FE91D831D07BE266BF</vt:lpwstr>
  </property>
</Properties>
</file>